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730C2B" w:rsidRDefault="00730C2B" w:rsidP="00D80141">
      <w:pPr>
        <w:tabs>
          <w:tab w:val="left" w:leader="dot" w:pos="8501"/>
        </w:tabs>
        <w:spacing w:before="278" w:line="360" w:lineRule="auto"/>
        <w:rPr>
          <w:b/>
          <w:bCs/>
          <w:sz w:val="24"/>
          <w:szCs w:val="24"/>
          <w:lang w:eastAsia="pl-PL"/>
        </w:rPr>
      </w:pPr>
    </w:p>
    <w:p w:rsidR="0065573C" w:rsidRPr="006B13F4" w:rsidRDefault="00E72F3A" w:rsidP="00E72F3A">
      <w:pPr>
        <w:tabs>
          <w:tab w:val="left" w:leader="dot" w:pos="8501"/>
        </w:tabs>
        <w:spacing w:before="278" w:line="360" w:lineRule="auto"/>
        <w:jc w:val="center"/>
        <w:rPr>
          <w:b/>
          <w:bCs/>
          <w:sz w:val="24"/>
          <w:szCs w:val="24"/>
          <w:lang w:eastAsia="pl-PL"/>
        </w:rPr>
      </w:pPr>
      <w:r w:rsidRPr="006B13F4">
        <w:rPr>
          <w:b/>
          <w:bCs/>
          <w:sz w:val="24"/>
          <w:szCs w:val="24"/>
          <w:lang w:eastAsia="pl-PL"/>
        </w:rPr>
        <w:t>KARTA OCENY ZGODNOŚCI OPERACJI Z LSR</w:t>
      </w:r>
    </w:p>
    <w:p w:rsidR="00FA7688" w:rsidRPr="00FA7688" w:rsidRDefault="00FA7688" w:rsidP="00FA7688">
      <w:pPr>
        <w:widowControl/>
        <w:suppressAutoHyphens w:val="0"/>
        <w:autoSpaceDN w:val="0"/>
        <w:adjustRightInd w:val="0"/>
        <w:spacing w:line="360" w:lineRule="auto"/>
        <w:rPr>
          <w:sz w:val="22"/>
          <w:szCs w:val="22"/>
          <w:lang w:eastAsia="pl-PL"/>
        </w:rPr>
      </w:pPr>
      <w:r>
        <w:rPr>
          <w:sz w:val="22"/>
          <w:szCs w:val="22"/>
          <w:lang w:eastAsia="pl-PL"/>
        </w:rPr>
        <w:t xml:space="preserve">Nr wniosku: </w:t>
      </w:r>
    </w:p>
    <w:p w:rsidR="00FA7688" w:rsidRPr="00FA7688" w:rsidRDefault="00FA7688" w:rsidP="00FA7688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  <w:r w:rsidRPr="00FA7688">
        <w:rPr>
          <w:sz w:val="22"/>
          <w:szCs w:val="22"/>
          <w:lang w:eastAsia="pl-PL"/>
        </w:rPr>
        <w:t>Podmiot składający wniosek</w:t>
      </w:r>
      <w:r w:rsidRPr="00FA7688">
        <w:rPr>
          <w:sz w:val="24"/>
          <w:szCs w:val="24"/>
          <w:lang w:eastAsia="pl-PL"/>
        </w:rPr>
        <w:t>:</w:t>
      </w:r>
    </w:p>
    <w:p w:rsidR="00FA7688" w:rsidRDefault="00FA7688" w:rsidP="00FA7688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  <w:r w:rsidRPr="00FA7688">
        <w:rPr>
          <w:sz w:val="22"/>
          <w:szCs w:val="22"/>
          <w:lang w:eastAsia="pl-PL"/>
        </w:rPr>
        <w:t>Nazwa operacji:</w:t>
      </w:r>
    </w:p>
    <w:p w:rsidR="00FA7688" w:rsidRDefault="00FA7688" w:rsidP="00FA7688">
      <w:pPr>
        <w:widowControl/>
        <w:suppressAutoHyphens w:val="0"/>
        <w:autoSpaceDN w:val="0"/>
        <w:adjustRightInd w:val="0"/>
        <w:rPr>
          <w:sz w:val="24"/>
          <w:szCs w:val="24"/>
          <w:lang w:eastAsia="pl-PL"/>
        </w:rPr>
      </w:pPr>
    </w:p>
    <w:p w:rsidR="00FA7688" w:rsidRPr="006B13F4" w:rsidRDefault="00FA7688" w:rsidP="00FA7688">
      <w:pPr>
        <w:widowControl/>
        <w:suppressAutoHyphens w:val="0"/>
        <w:autoSpaceDN w:val="0"/>
        <w:adjustRightInd w:val="0"/>
        <w:rPr>
          <w:sz w:val="24"/>
          <w:szCs w:val="24"/>
          <w:lang w:eastAsia="pl-PL"/>
        </w:rPr>
      </w:pPr>
    </w:p>
    <w:p w:rsidR="00BC2416" w:rsidRDefault="00BC2416" w:rsidP="006B13F4">
      <w:pPr>
        <w:pStyle w:val="Akapitzlist"/>
        <w:numPr>
          <w:ilvl w:val="0"/>
          <w:numId w:val="1"/>
        </w:numPr>
        <w:tabs>
          <w:tab w:val="left" w:leader="dot" w:pos="8501"/>
        </w:tabs>
        <w:spacing w:line="276" w:lineRule="auto"/>
        <w:rPr>
          <w:sz w:val="24"/>
          <w:szCs w:val="24"/>
        </w:rPr>
      </w:pPr>
      <w:r w:rsidRPr="006B13F4">
        <w:rPr>
          <w:sz w:val="24"/>
          <w:szCs w:val="24"/>
        </w:rPr>
        <w:t>Czy realizacja operacji przyczyni się do osiągnięcia celu ogólnego i realizuje wskaźnik oddziaływania?</w:t>
      </w:r>
    </w:p>
    <w:p w:rsidR="006B13F4" w:rsidRPr="006B13F4" w:rsidRDefault="006B13F4" w:rsidP="006B13F4">
      <w:pPr>
        <w:pStyle w:val="Akapitzlist"/>
        <w:tabs>
          <w:tab w:val="left" w:leader="dot" w:pos="8501"/>
        </w:tabs>
        <w:spacing w:line="276" w:lineRule="auto"/>
        <w:rPr>
          <w:sz w:val="24"/>
          <w:szCs w:val="24"/>
        </w:rPr>
      </w:pPr>
    </w:p>
    <w:p w:rsidR="00BC2416" w:rsidRPr="006B13F4" w:rsidRDefault="00BC2416" w:rsidP="006B13F4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6B13F4">
        <w:rPr>
          <w:b/>
          <w:sz w:val="24"/>
          <w:szCs w:val="24"/>
        </w:rPr>
        <w:t xml:space="preserve">Cel ogólny: </w:t>
      </w:r>
      <w:r w:rsidRPr="006B13F4">
        <w:rPr>
          <w:sz w:val="24"/>
          <w:szCs w:val="24"/>
        </w:rPr>
        <w:t>Ograniczenie wyludniania się obszaru LGD</w:t>
      </w:r>
    </w:p>
    <w:p w:rsidR="00BC2416" w:rsidRDefault="00BC2416" w:rsidP="006B13F4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 xml:space="preserve"> TAK</w:t>
      </w:r>
      <w:r w:rsidRPr="006B13F4">
        <w:rPr>
          <w:b/>
          <w:sz w:val="24"/>
          <w:szCs w:val="24"/>
        </w:rPr>
        <w:t xml:space="preserve">                    </w:t>
      </w: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>NIE</w:t>
      </w:r>
    </w:p>
    <w:p w:rsidR="006B13F4" w:rsidRPr="006B13F4" w:rsidRDefault="006B13F4" w:rsidP="006B13F4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</w:p>
    <w:p w:rsidR="00BC2416" w:rsidRDefault="00BC2416" w:rsidP="006B13F4">
      <w:pPr>
        <w:pStyle w:val="Akapitzlist"/>
        <w:numPr>
          <w:ilvl w:val="0"/>
          <w:numId w:val="1"/>
        </w:numPr>
        <w:tabs>
          <w:tab w:val="left" w:leader="dot" w:pos="8501"/>
        </w:tabs>
        <w:spacing w:line="276" w:lineRule="auto"/>
        <w:rPr>
          <w:sz w:val="24"/>
          <w:szCs w:val="24"/>
        </w:rPr>
      </w:pPr>
      <w:r w:rsidRPr="006B13F4">
        <w:rPr>
          <w:sz w:val="24"/>
          <w:szCs w:val="24"/>
        </w:rPr>
        <w:t>Czy realizacja operacji przyczyni się do osiągnięcia celów szczegółowych LSR i realizuje wskaźnik rezultatu?</w:t>
      </w:r>
    </w:p>
    <w:p w:rsidR="006B13F4" w:rsidRPr="006B13F4" w:rsidRDefault="006B13F4" w:rsidP="006B13F4">
      <w:pPr>
        <w:pStyle w:val="Akapitzlist"/>
        <w:tabs>
          <w:tab w:val="left" w:leader="dot" w:pos="8501"/>
        </w:tabs>
        <w:spacing w:line="276" w:lineRule="auto"/>
        <w:rPr>
          <w:sz w:val="24"/>
          <w:szCs w:val="24"/>
        </w:rPr>
      </w:pPr>
    </w:p>
    <w:p w:rsidR="00BC2416" w:rsidRPr="006B13F4" w:rsidRDefault="006B13F4" w:rsidP="006B13F4">
      <w:pPr>
        <w:tabs>
          <w:tab w:val="left" w:leader="dot" w:pos="8501"/>
        </w:tabs>
        <w:spacing w:line="276" w:lineRule="auto"/>
        <w:rPr>
          <w:sz w:val="24"/>
          <w:szCs w:val="24"/>
        </w:rPr>
      </w:pPr>
      <w:r>
        <w:rPr>
          <w:b/>
          <w:sz w:val="24"/>
          <w:szCs w:val="24"/>
        </w:rPr>
        <w:t xml:space="preserve">            </w:t>
      </w:r>
      <w:r w:rsidR="00BC2416" w:rsidRPr="006B13F4">
        <w:rPr>
          <w:b/>
          <w:sz w:val="24"/>
          <w:szCs w:val="24"/>
        </w:rPr>
        <w:t>Cel</w:t>
      </w:r>
      <w:r w:rsidRPr="006B13F4">
        <w:rPr>
          <w:b/>
          <w:sz w:val="24"/>
          <w:szCs w:val="24"/>
        </w:rPr>
        <w:t xml:space="preserve"> szczegółowy 1</w:t>
      </w:r>
      <w:r w:rsidR="00BC2416" w:rsidRPr="006B13F4">
        <w:rPr>
          <w:b/>
          <w:sz w:val="24"/>
          <w:szCs w:val="24"/>
        </w:rPr>
        <w:t>:</w:t>
      </w:r>
      <w:r w:rsidRPr="006B13F4">
        <w:rPr>
          <w:b/>
          <w:sz w:val="24"/>
          <w:szCs w:val="24"/>
        </w:rPr>
        <w:t xml:space="preserve"> </w:t>
      </w:r>
      <w:r w:rsidR="00BC2416" w:rsidRPr="006B13F4">
        <w:rPr>
          <w:sz w:val="24"/>
          <w:szCs w:val="24"/>
        </w:rPr>
        <w:t>Poprawa stanu lokalnej gospodarki</w:t>
      </w:r>
    </w:p>
    <w:p w:rsidR="00730C2B" w:rsidRDefault="00730C2B" w:rsidP="00730C2B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 xml:space="preserve"> TAK</w:t>
      </w:r>
      <w:r w:rsidRPr="006B13F4">
        <w:rPr>
          <w:b/>
          <w:sz w:val="24"/>
          <w:szCs w:val="24"/>
        </w:rPr>
        <w:t xml:space="preserve">                    </w:t>
      </w: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>NIE</w:t>
      </w:r>
    </w:p>
    <w:p w:rsidR="006B13F4" w:rsidRPr="006B13F4" w:rsidRDefault="006B13F4" w:rsidP="006B13F4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</w:p>
    <w:p w:rsidR="00BC2416" w:rsidRPr="006B13F4" w:rsidRDefault="006B13F4" w:rsidP="006B13F4">
      <w:pPr>
        <w:tabs>
          <w:tab w:val="left" w:leader="dot" w:pos="8501"/>
        </w:tabs>
        <w:spacing w:line="276" w:lineRule="auto"/>
        <w:ind w:left="720"/>
        <w:rPr>
          <w:sz w:val="24"/>
          <w:szCs w:val="24"/>
        </w:rPr>
      </w:pPr>
      <w:r w:rsidRPr="006B13F4">
        <w:rPr>
          <w:b/>
          <w:sz w:val="24"/>
          <w:szCs w:val="24"/>
        </w:rPr>
        <w:t xml:space="preserve">Cel szczegółowy </w:t>
      </w:r>
      <w:r>
        <w:rPr>
          <w:b/>
          <w:sz w:val="24"/>
          <w:szCs w:val="24"/>
        </w:rPr>
        <w:t xml:space="preserve">2: </w:t>
      </w:r>
      <w:r w:rsidR="00BC2416" w:rsidRPr="006B13F4">
        <w:rPr>
          <w:sz w:val="24"/>
          <w:szCs w:val="24"/>
        </w:rPr>
        <w:t xml:space="preserve">Poprawa oferty włączenia społecznego i aktywizacji dla mieszkańców </w:t>
      </w:r>
      <w:r>
        <w:rPr>
          <w:sz w:val="24"/>
          <w:szCs w:val="24"/>
        </w:rPr>
        <w:t xml:space="preserve">      </w:t>
      </w:r>
      <w:r w:rsidR="00BC2416" w:rsidRPr="006B13F4">
        <w:rPr>
          <w:sz w:val="24"/>
          <w:szCs w:val="24"/>
        </w:rPr>
        <w:t>obszaru LGD</w:t>
      </w:r>
    </w:p>
    <w:p w:rsidR="00730C2B" w:rsidRDefault="00730C2B" w:rsidP="00730C2B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 xml:space="preserve"> TAK</w:t>
      </w:r>
      <w:r w:rsidRPr="006B13F4">
        <w:rPr>
          <w:b/>
          <w:sz w:val="24"/>
          <w:szCs w:val="24"/>
        </w:rPr>
        <w:t xml:space="preserve">                    </w:t>
      </w: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>NIE</w:t>
      </w:r>
    </w:p>
    <w:p w:rsidR="00BC2416" w:rsidRPr="006B13F4" w:rsidRDefault="00BC2416" w:rsidP="006B13F4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</w:p>
    <w:p w:rsidR="001C3472" w:rsidRDefault="00BC2416" w:rsidP="006B13F4">
      <w:pPr>
        <w:pStyle w:val="Akapitzlist"/>
        <w:numPr>
          <w:ilvl w:val="0"/>
          <w:numId w:val="1"/>
        </w:numPr>
        <w:spacing w:line="276" w:lineRule="auto"/>
        <w:jc w:val="both"/>
        <w:rPr>
          <w:sz w:val="24"/>
          <w:szCs w:val="24"/>
        </w:rPr>
      </w:pPr>
      <w:r w:rsidRPr="00FA7688">
        <w:rPr>
          <w:sz w:val="24"/>
          <w:szCs w:val="24"/>
        </w:rPr>
        <w:t>Czy operacja jest zgodna z przedsięwzięciami LSR</w:t>
      </w:r>
      <w:r w:rsidR="00D80141">
        <w:rPr>
          <w:sz w:val="24"/>
          <w:szCs w:val="24"/>
        </w:rPr>
        <w:t>?</w:t>
      </w:r>
    </w:p>
    <w:p w:rsidR="00FA7688" w:rsidRPr="00FA7688" w:rsidRDefault="00FA7688" w:rsidP="00FA7688">
      <w:pPr>
        <w:pStyle w:val="Akapitzlist"/>
        <w:spacing w:line="276" w:lineRule="auto"/>
        <w:jc w:val="both"/>
        <w:rPr>
          <w:sz w:val="24"/>
          <w:szCs w:val="24"/>
        </w:rPr>
      </w:pPr>
    </w:p>
    <w:p w:rsidR="00BC2416" w:rsidRPr="006B13F4" w:rsidRDefault="00BC2416" w:rsidP="006B13F4">
      <w:pPr>
        <w:pStyle w:val="Akapitzlist"/>
        <w:spacing w:line="276" w:lineRule="auto"/>
        <w:jc w:val="both"/>
        <w:rPr>
          <w:sz w:val="24"/>
          <w:szCs w:val="24"/>
        </w:rPr>
      </w:pPr>
      <w:r w:rsidRPr="00FA7688">
        <w:rPr>
          <w:b/>
          <w:sz w:val="24"/>
          <w:szCs w:val="24"/>
        </w:rPr>
        <w:t>Przedsięwzięcie  1.1</w:t>
      </w:r>
      <w:r w:rsidRPr="006B13F4">
        <w:rPr>
          <w:sz w:val="24"/>
          <w:szCs w:val="24"/>
        </w:rPr>
        <w:t xml:space="preserve">  Poprawa sytuacji na lokalnym rynku pracy</w:t>
      </w:r>
    </w:p>
    <w:p w:rsidR="00730C2B" w:rsidRDefault="00730C2B" w:rsidP="00730C2B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 xml:space="preserve"> TAK</w:t>
      </w:r>
      <w:r w:rsidRPr="006B13F4">
        <w:rPr>
          <w:b/>
          <w:sz w:val="24"/>
          <w:szCs w:val="24"/>
        </w:rPr>
        <w:t xml:space="preserve">                    </w:t>
      </w: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>NIE</w:t>
      </w:r>
    </w:p>
    <w:p w:rsidR="00FA7688" w:rsidRPr="006B13F4" w:rsidRDefault="00FA7688" w:rsidP="006B13F4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</w:p>
    <w:p w:rsidR="00BC2416" w:rsidRPr="006B13F4" w:rsidRDefault="00BC2416" w:rsidP="006B13F4">
      <w:pPr>
        <w:pStyle w:val="Akapitzlist"/>
        <w:spacing w:line="276" w:lineRule="auto"/>
        <w:jc w:val="both"/>
        <w:rPr>
          <w:sz w:val="24"/>
          <w:szCs w:val="24"/>
        </w:rPr>
      </w:pPr>
      <w:r w:rsidRPr="00FA7688">
        <w:rPr>
          <w:b/>
          <w:sz w:val="24"/>
          <w:szCs w:val="24"/>
        </w:rPr>
        <w:t>Przedsięwzięcie 1.2</w:t>
      </w:r>
      <w:r w:rsidRPr="006B13F4">
        <w:rPr>
          <w:sz w:val="24"/>
          <w:szCs w:val="24"/>
        </w:rPr>
        <w:t xml:space="preserve"> Wzmocnienie sektora przedsiębiorczości pozarolniczej</w:t>
      </w:r>
    </w:p>
    <w:p w:rsidR="00730C2B" w:rsidRDefault="00730C2B" w:rsidP="00730C2B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 xml:space="preserve"> TAK</w:t>
      </w:r>
      <w:r w:rsidRPr="006B13F4">
        <w:rPr>
          <w:b/>
          <w:sz w:val="24"/>
          <w:szCs w:val="24"/>
        </w:rPr>
        <w:t xml:space="preserve">                    </w:t>
      </w: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>NIE</w:t>
      </w:r>
    </w:p>
    <w:p w:rsidR="00FA7688" w:rsidRDefault="00FA7688" w:rsidP="006B13F4">
      <w:pPr>
        <w:pStyle w:val="Akapitzlist"/>
        <w:spacing w:line="276" w:lineRule="auto"/>
        <w:jc w:val="both"/>
        <w:rPr>
          <w:sz w:val="24"/>
          <w:szCs w:val="24"/>
        </w:rPr>
      </w:pPr>
    </w:p>
    <w:p w:rsidR="00730C2B" w:rsidRDefault="00730C2B" w:rsidP="006B13F4">
      <w:pPr>
        <w:pStyle w:val="Akapitzlist"/>
        <w:spacing w:line="276" w:lineRule="auto"/>
        <w:jc w:val="both"/>
        <w:rPr>
          <w:b/>
          <w:sz w:val="24"/>
          <w:szCs w:val="24"/>
        </w:rPr>
      </w:pPr>
    </w:p>
    <w:p w:rsidR="00730C2B" w:rsidRDefault="00730C2B" w:rsidP="006B13F4">
      <w:pPr>
        <w:pStyle w:val="Akapitzlist"/>
        <w:spacing w:line="276" w:lineRule="auto"/>
        <w:jc w:val="both"/>
        <w:rPr>
          <w:b/>
          <w:sz w:val="24"/>
          <w:szCs w:val="24"/>
        </w:rPr>
      </w:pPr>
    </w:p>
    <w:p w:rsidR="00730C2B" w:rsidRDefault="00730C2B" w:rsidP="006B13F4">
      <w:pPr>
        <w:pStyle w:val="Akapitzlist"/>
        <w:spacing w:line="276" w:lineRule="auto"/>
        <w:jc w:val="both"/>
        <w:rPr>
          <w:b/>
          <w:sz w:val="24"/>
          <w:szCs w:val="24"/>
        </w:rPr>
      </w:pPr>
    </w:p>
    <w:p w:rsidR="00730C2B" w:rsidRDefault="00730C2B" w:rsidP="006B13F4">
      <w:pPr>
        <w:pStyle w:val="Akapitzlist"/>
        <w:spacing w:line="276" w:lineRule="auto"/>
        <w:jc w:val="both"/>
        <w:rPr>
          <w:b/>
          <w:sz w:val="24"/>
          <w:szCs w:val="24"/>
        </w:rPr>
      </w:pPr>
    </w:p>
    <w:p w:rsidR="00730C2B" w:rsidRDefault="00730C2B" w:rsidP="006B13F4">
      <w:pPr>
        <w:pStyle w:val="Akapitzlist"/>
        <w:spacing w:line="276" w:lineRule="auto"/>
        <w:jc w:val="both"/>
        <w:rPr>
          <w:b/>
          <w:sz w:val="24"/>
          <w:szCs w:val="24"/>
        </w:rPr>
      </w:pPr>
    </w:p>
    <w:p w:rsidR="00730C2B" w:rsidRDefault="00730C2B" w:rsidP="006B13F4">
      <w:pPr>
        <w:pStyle w:val="Akapitzlist"/>
        <w:spacing w:line="276" w:lineRule="auto"/>
        <w:jc w:val="both"/>
        <w:rPr>
          <w:b/>
          <w:sz w:val="24"/>
          <w:szCs w:val="24"/>
        </w:rPr>
      </w:pPr>
    </w:p>
    <w:p w:rsidR="00BC2416" w:rsidRPr="006B13F4" w:rsidRDefault="00BC2416" w:rsidP="006B13F4">
      <w:pPr>
        <w:pStyle w:val="Akapitzlist"/>
        <w:spacing w:line="276" w:lineRule="auto"/>
        <w:jc w:val="both"/>
        <w:rPr>
          <w:sz w:val="24"/>
          <w:szCs w:val="24"/>
        </w:rPr>
      </w:pPr>
      <w:r w:rsidRPr="00FA7688">
        <w:rPr>
          <w:b/>
          <w:sz w:val="24"/>
          <w:szCs w:val="24"/>
        </w:rPr>
        <w:t>Przedsięwzięcie 2.1</w:t>
      </w:r>
      <w:r w:rsidRPr="006B13F4">
        <w:rPr>
          <w:sz w:val="24"/>
          <w:szCs w:val="24"/>
        </w:rPr>
        <w:t xml:space="preserve"> Rozwój  kultury, turystyki i rekreacji na terenie LGD</w:t>
      </w:r>
    </w:p>
    <w:p w:rsidR="00730C2B" w:rsidRDefault="00730C2B" w:rsidP="00730C2B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 xml:space="preserve"> TAK</w:t>
      </w:r>
      <w:r w:rsidRPr="006B13F4">
        <w:rPr>
          <w:b/>
          <w:sz w:val="24"/>
          <w:szCs w:val="24"/>
        </w:rPr>
        <w:t xml:space="preserve">                    </w:t>
      </w: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>NIE</w:t>
      </w:r>
    </w:p>
    <w:p w:rsidR="006B13F4" w:rsidRPr="006B13F4" w:rsidRDefault="006B13F4" w:rsidP="006B13F4">
      <w:pPr>
        <w:pStyle w:val="Akapitzlist"/>
        <w:spacing w:line="276" w:lineRule="auto"/>
        <w:jc w:val="both"/>
        <w:rPr>
          <w:sz w:val="24"/>
          <w:szCs w:val="24"/>
        </w:rPr>
      </w:pPr>
    </w:p>
    <w:p w:rsidR="00BC2416" w:rsidRPr="006B13F4" w:rsidRDefault="00BC2416" w:rsidP="006B13F4">
      <w:pPr>
        <w:pStyle w:val="Akapitzlist"/>
        <w:spacing w:line="276" w:lineRule="auto"/>
        <w:jc w:val="both"/>
        <w:rPr>
          <w:sz w:val="24"/>
          <w:szCs w:val="24"/>
        </w:rPr>
      </w:pPr>
      <w:r w:rsidRPr="00FA7688">
        <w:rPr>
          <w:b/>
          <w:sz w:val="24"/>
          <w:szCs w:val="24"/>
        </w:rPr>
        <w:t>Przedsięwzięcie 2.2</w:t>
      </w:r>
      <w:r w:rsidRPr="006B13F4">
        <w:rPr>
          <w:sz w:val="24"/>
          <w:szCs w:val="24"/>
        </w:rPr>
        <w:t xml:space="preserve"> Wzmacnianie kapitału społecznego</w:t>
      </w:r>
    </w:p>
    <w:p w:rsidR="00730C2B" w:rsidRDefault="00730C2B" w:rsidP="00730C2B">
      <w:pPr>
        <w:pStyle w:val="Akapitzlist"/>
        <w:tabs>
          <w:tab w:val="left" w:leader="dot" w:pos="8501"/>
        </w:tabs>
        <w:spacing w:line="276" w:lineRule="auto"/>
        <w:rPr>
          <w:b/>
          <w:sz w:val="24"/>
          <w:szCs w:val="24"/>
        </w:rPr>
      </w:pP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 xml:space="preserve"> TAK</w:t>
      </w:r>
      <w:r w:rsidRPr="006B13F4">
        <w:rPr>
          <w:b/>
          <w:sz w:val="24"/>
          <w:szCs w:val="24"/>
        </w:rPr>
        <w:t xml:space="preserve">                    </w:t>
      </w:r>
      <w:r w:rsidRPr="00730C2B">
        <w:rPr>
          <w:b/>
          <w:sz w:val="40"/>
          <w:szCs w:val="40"/>
        </w:rPr>
        <w:t>[ ]</w:t>
      </w:r>
      <w:r w:rsidRPr="00730C2B">
        <w:rPr>
          <w:sz w:val="24"/>
          <w:szCs w:val="24"/>
        </w:rPr>
        <w:t>NIE</w:t>
      </w:r>
    </w:p>
    <w:p w:rsidR="006B13F4" w:rsidRDefault="006B13F4" w:rsidP="00BC2416">
      <w:pPr>
        <w:pStyle w:val="Akapitzlist"/>
        <w:spacing w:line="360" w:lineRule="auto"/>
        <w:jc w:val="both"/>
        <w:rPr>
          <w:sz w:val="24"/>
          <w:szCs w:val="24"/>
        </w:rPr>
      </w:pPr>
    </w:p>
    <w:p w:rsidR="00730C2B" w:rsidRDefault="00730C2B" w:rsidP="00730C2B">
      <w:pPr>
        <w:widowControl/>
        <w:suppressAutoHyphens w:val="0"/>
        <w:autoSpaceDN w:val="0"/>
        <w:adjustRightInd w:val="0"/>
        <w:rPr>
          <w:b/>
          <w:bCs/>
          <w:sz w:val="22"/>
          <w:szCs w:val="22"/>
          <w:lang w:eastAsia="pl-PL"/>
        </w:rPr>
      </w:pPr>
    </w:p>
    <w:p w:rsidR="00730C2B" w:rsidRPr="00730C2B" w:rsidRDefault="00730C2B" w:rsidP="00730C2B">
      <w:pPr>
        <w:pStyle w:val="Akapitzlist"/>
        <w:widowControl/>
        <w:numPr>
          <w:ilvl w:val="0"/>
          <w:numId w:val="1"/>
        </w:numPr>
        <w:suppressAutoHyphens w:val="0"/>
        <w:autoSpaceDN w:val="0"/>
        <w:adjustRightInd w:val="0"/>
        <w:rPr>
          <w:bCs/>
          <w:sz w:val="24"/>
          <w:szCs w:val="24"/>
          <w:lang w:eastAsia="pl-PL"/>
        </w:rPr>
      </w:pPr>
      <w:r w:rsidRPr="00730C2B">
        <w:rPr>
          <w:bCs/>
          <w:sz w:val="24"/>
          <w:szCs w:val="24"/>
          <w:lang w:eastAsia="pl-PL"/>
        </w:rPr>
        <w:t>Który wskaźnik realizuje operacj</w:t>
      </w:r>
      <w:r w:rsidR="00D80141">
        <w:rPr>
          <w:bCs/>
          <w:sz w:val="24"/>
          <w:szCs w:val="24"/>
          <w:lang w:eastAsia="pl-PL"/>
        </w:rPr>
        <w:t>a?</w:t>
      </w:r>
    </w:p>
    <w:p w:rsidR="00730C2B" w:rsidRDefault="00730C2B" w:rsidP="00730C2B">
      <w:pPr>
        <w:pStyle w:val="Akapitzlist"/>
        <w:widowControl/>
        <w:suppressAutoHyphens w:val="0"/>
        <w:autoSpaceDN w:val="0"/>
        <w:adjustRightInd w:val="0"/>
        <w:rPr>
          <w:b/>
          <w:bCs/>
          <w:sz w:val="22"/>
          <w:szCs w:val="22"/>
          <w:lang w:eastAsia="pl-PL"/>
        </w:rPr>
      </w:pPr>
    </w:p>
    <w:p w:rsidR="00730C2B" w:rsidRPr="006B13F4" w:rsidRDefault="00730C2B" w:rsidP="00730C2B">
      <w:pPr>
        <w:pStyle w:val="Akapitzlist"/>
        <w:spacing w:line="360" w:lineRule="auto"/>
        <w:jc w:val="both"/>
        <w:rPr>
          <w:sz w:val="24"/>
          <w:szCs w:val="24"/>
        </w:rPr>
      </w:pPr>
      <w:r>
        <w:rPr>
          <w:b/>
          <w:bCs/>
          <w:sz w:val="22"/>
          <w:szCs w:val="22"/>
          <w:lang w:eastAsia="pl-PL"/>
        </w:rPr>
        <w:t>……………………………...……………………………………………</w:t>
      </w:r>
      <w:r w:rsidR="003A1F17">
        <w:rPr>
          <w:b/>
          <w:bCs/>
          <w:sz w:val="22"/>
          <w:szCs w:val="22"/>
          <w:lang w:eastAsia="pl-PL"/>
        </w:rPr>
        <w:t>………………</w:t>
      </w:r>
    </w:p>
    <w:p w:rsidR="00730C2B" w:rsidRPr="006B13F4" w:rsidRDefault="00730C2B" w:rsidP="00730C2B">
      <w:pPr>
        <w:pStyle w:val="Akapitzlist"/>
        <w:spacing w:line="360" w:lineRule="auto"/>
        <w:jc w:val="both"/>
        <w:rPr>
          <w:sz w:val="24"/>
          <w:szCs w:val="24"/>
        </w:rPr>
      </w:pPr>
      <w:r>
        <w:rPr>
          <w:b/>
          <w:bCs/>
          <w:sz w:val="22"/>
          <w:szCs w:val="22"/>
          <w:lang w:eastAsia="pl-PL"/>
        </w:rPr>
        <w:t>……………………………...……………………………………………</w:t>
      </w:r>
      <w:r w:rsidR="003A1F17">
        <w:rPr>
          <w:b/>
          <w:bCs/>
          <w:sz w:val="22"/>
          <w:szCs w:val="22"/>
          <w:lang w:eastAsia="pl-PL"/>
        </w:rPr>
        <w:t>………………</w:t>
      </w:r>
    </w:p>
    <w:p w:rsidR="00730C2B" w:rsidRPr="00730C2B" w:rsidRDefault="00730C2B" w:rsidP="00730C2B">
      <w:pPr>
        <w:pStyle w:val="Akapitzlist"/>
        <w:widowControl/>
        <w:suppressAutoHyphens w:val="0"/>
        <w:autoSpaceDN w:val="0"/>
        <w:adjustRightInd w:val="0"/>
        <w:rPr>
          <w:b/>
          <w:bCs/>
          <w:sz w:val="22"/>
          <w:szCs w:val="22"/>
          <w:lang w:eastAsia="pl-PL"/>
        </w:rPr>
      </w:pPr>
    </w:p>
    <w:p w:rsidR="00730C2B" w:rsidRDefault="00730C2B" w:rsidP="00730C2B">
      <w:pPr>
        <w:widowControl/>
        <w:suppressAutoHyphens w:val="0"/>
        <w:autoSpaceDN w:val="0"/>
        <w:adjustRightInd w:val="0"/>
        <w:rPr>
          <w:b/>
          <w:bCs/>
          <w:sz w:val="22"/>
          <w:szCs w:val="22"/>
          <w:lang w:eastAsia="pl-PL"/>
        </w:rPr>
      </w:pPr>
    </w:p>
    <w:p w:rsidR="00730C2B" w:rsidRPr="003A1F17" w:rsidRDefault="00730C2B" w:rsidP="00730C2B">
      <w:pPr>
        <w:widowControl/>
        <w:suppressAutoHyphens w:val="0"/>
        <w:autoSpaceDN w:val="0"/>
        <w:adjustRightInd w:val="0"/>
        <w:rPr>
          <w:b/>
          <w:bCs/>
          <w:sz w:val="32"/>
          <w:szCs w:val="32"/>
          <w:lang w:eastAsia="pl-PL"/>
        </w:rPr>
      </w:pPr>
      <w:r w:rsidRPr="003A1F17">
        <w:rPr>
          <w:b/>
          <w:bCs/>
          <w:sz w:val="32"/>
          <w:szCs w:val="32"/>
          <w:lang w:eastAsia="pl-PL"/>
        </w:rPr>
        <w:t>Głosuję za uznaniem/ nieuznaniem* operacji za zgodną z LSR (*niepotrzebne skreślić)</w:t>
      </w:r>
    </w:p>
    <w:p w:rsidR="00730C2B" w:rsidRDefault="00730C2B" w:rsidP="00730C2B">
      <w:pPr>
        <w:pStyle w:val="Akapitzlist"/>
        <w:spacing w:line="360" w:lineRule="auto"/>
        <w:jc w:val="both"/>
        <w:rPr>
          <w:sz w:val="24"/>
          <w:szCs w:val="24"/>
        </w:rPr>
      </w:pPr>
    </w:p>
    <w:p w:rsidR="003A1F17" w:rsidRDefault="003A1F17" w:rsidP="00730C2B">
      <w:pPr>
        <w:pStyle w:val="Akapitzlist"/>
        <w:spacing w:line="360" w:lineRule="auto"/>
        <w:jc w:val="both"/>
        <w:rPr>
          <w:sz w:val="24"/>
          <w:szCs w:val="24"/>
        </w:rPr>
      </w:pPr>
    </w:p>
    <w:p w:rsidR="00177078" w:rsidRDefault="003A1F17" w:rsidP="00177078">
      <w:pPr>
        <w:pStyle w:val="Akapitzlist"/>
        <w:spacing w:line="360" w:lineRule="auto"/>
        <w:ind w:left="0"/>
        <w:jc w:val="both"/>
        <w:rPr>
          <w:sz w:val="24"/>
          <w:szCs w:val="24"/>
        </w:rPr>
      </w:pPr>
      <w:r>
        <w:rPr>
          <w:b/>
          <w:bCs/>
          <w:sz w:val="22"/>
          <w:szCs w:val="22"/>
          <w:lang w:eastAsia="pl-PL"/>
        </w:rPr>
        <w:t xml:space="preserve">     </w:t>
      </w:r>
      <w:r w:rsidR="00177078">
        <w:rPr>
          <w:b/>
          <w:bCs/>
          <w:sz w:val="22"/>
          <w:szCs w:val="22"/>
          <w:lang w:eastAsia="pl-PL"/>
        </w:rPr>
        <w:t>……………………………</w:t>
      </w:r>
      <w:r w:rsidR="00177078">
        <w:rPr>
          <w:b/>
          <w:bCs/>
          <w:sz w:val="22"/>
          <w:szCs w:val="22"/>
          <w:lang w:eastAsia="pl-PL"/>
        </w:rPr>
        <w:tab/>
      </w:r>
      <w:r w:rsidR="00177078">
        <w:rPr>
          <w:b/>
          <w:bCs/>
          <w:sz w:val="22"/>
          <w:szCs w:val="22"/>
          <w:lang w:eastAsia="pl-PL"/>
        </w:rPr>
        <w:tab/>
      </w:r>
      <w:r w:rsidR="00177078">
        <w:rPr>
          <w:sz w:val="24"/>
          <w:szCs w:val="24"/>
        </w:rPr>
        <w:tab/>
      </w:r>
      <w:r w:rsidR="00177078">
        <w:rPr>
          <w:sz w:val="24"/>
          <w:szCs w:val="24"/>
        </w:rPr>
        <w:tab/>
      </w:r>
      <w:r w:rsidR="00177078">
        <w:rPr>
          <w:b/>
          <w:bCs/>
          <w:sz w:val="22"/>
          <w:szCs w:val="22"/>
          <w:lang w:eastAsia="pl-PL"/>
        </w:rPr>
        <w:t>…………………………………………</w:t>
      </w:r>
    </w:p>
    <w:p w:rsidR="00177078" w:rsidRDefault="00177078" w:rsidP="00177078">
      <w:pPr>
        <w:pStyle w:val="Akapitzlist"/>
        <w:spacing w:line="360" w:lineRule="auto"/>
        <w:jc w:val="both"/>
        <w:rPr>
          <w:b/>
          <w:bCs/>
          <w:sz w:val="22"/>
          <w:szCs w:val="22"/>
          <w:lang w:eastAsia="pl-PL"/>
        </w:rPr>
      </w:pPr>
      <w:r>
        <w:rPr>
          <w:b/>
          <w:bCs/>
          <w:sz w:val="22"/>
          <w:szCs w:val="22"/>
          <w:lang w:eastAsia="pl-PL"/>
        </w:rPr>
        <w:t xml:space="preserve">      Data</w:t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  <w:t xml:space="preserve">                Czytelny podpis Członka Rady</w:t>
      </w:r>
    </w:p>
    <w:p w:rsidR="003A1F17" w:rsidRDefault="003A1F17" w:rsidP="00177078">
      <w:pPr>
        <w:pStyle w:val="Akapitzlist"/>
        <w:spacing w:line="360" w:lineRule="auto"/>
        <w:ind w:left="5040"/>
        <w:jc w:val="both"/>
        <w:rPr>
          <w:b/>
          <w:bCs/>
          <w:sz w:val="22"/>
          <w:szCs w:val="22"/>
          <w:lang w:eastAsia="pl-PL"/>
        </w:rPr>
      </w:pPr>
    </w:p>
    <w:p w:rsidR="003A1F17" w:rsidRDefault="003A1F17" w:rsidP="003A1F17">
      <w:pPr>
        <w:pStyle w:val="Akapitzlist"/>
        <w:spacing w:line="360" w:lineRule="auto"/>
        <w:jc w:val="right"/>
        <w:rPr>
          <w:b/>
          <w:bCs/>
          <w:sz w:val="22"/>
          <w:szCs w:val="22"/>
          <w:lang w:eastAsia="pl-PL"/>
        </w:rPr>
      </w:pPr>
    </w:p>
    <w:p w:rsidR="003A1F17" w:rsidRDefault="003A1F17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3A1F17" w:rsidRDefault="003A1F17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3A1F17" w:rsidRDefault="003A1F17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3A1F17" w:rsidRDefault="003A1F17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3A1F17" w:rsidRDefault="003A1F17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3A1F17" w:rsidRDefault="003A1F17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D80141" w:rsidRDefault="00D80141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D80141" w:rsidRDefault="00D80141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D80141" w:rsidRDefault="00D80141" w:rsidP="003A1F17">
      <w:pPr>
        <w:pStyle w:val="Akapitzlist"/>
        <w:spacing w:line="360" w:lineRule="auto"/>
        <w:rPr>
          <w:bCs/>
          <w:sz w:val="22"/>
          <w:szCs w:val="22"/>
          <w:lang w:eastAsia="pl-PL"/>
        </w:rPr>
      </w:pPr>
    </w:p>
    <w:p w:rsidR="00D80141" w:rsidRPr="00177078" w:rsidRDefault="00D80141" w:rsidP="003A1F17">
      <w:pPr>
        <w:pStyle w:val="Akapitzlist"/>
        <w:spacing w:line="360" w:lineRule="auto"/>
        <w:rPr>
          <w:bCs/>
          <w:sz w:val="22"/>
          <w:szCs w:val="22"/>
          <w:u w:val="single"/>
          <w:lang w:eastAsia="pl-PL"/>
        </w:rPr>
      </w:pPr>
    </w:p>
    <w:p w:rsidR="003A1F17" w:rsidRPr="00177078" w:rsidRDefault="003A1F17" w:rsidP="003A1F17">
      <w:pPr>
        <w:widowControl/>
        <w:suppressAutoHyphens w:val="0"/>
        <w:autoSpaceDN w:val="0"/>
        <w:adjustRightInd w:val="0"/>
        <w:rPr>
          <w:b/>
          <w:bCs/>
          <w:i/>
          <w:iCs/>
          <w:u w:val="single"/>
          <w:lang w:eastAsia="pl-PL"/>
        </w:rPr>
      </w:pPr>
      <w:r w:rsidRPr="00177078">
        <w:rPr>
          <w:b/>
          <w:bCs/>
          <w:i/>
          <w:iCs/>
          <w:u w:val="single"/>
          <w:lang w:eastAsia="pl-PL"/>
        </w:rPr>
        <w:t>Instrukcja wypełniania karty:</w:t>
      </w:r>
    </w:p>
    <w:p w:rsidR="003A1F17" w:rsidRPr="00575DAB" w:rsidRDefault="003A1F17" w:rsidP="003A1F17">
      <w:pPr>
        <w:widowControl/>
        <w:suppressAutoHyphens w:val="0"/>
        <w:autoSpaceDN w:val="0"/>
        <w:adjustRightInd w:val="0"/>
        <w:jc w:val="both"/>
        <w:rPr>
          <w:iCs/>
          <w:sz w:val="16"/>
          <w:szCs w:val="16"/>
          <w:lang w:eastAsia="pl-PL"/>
        </w:rPr>
      </w:pPr>
      <w:r w:rsidRPr="00575DAB">
        <w:rPr>
          <w:iCs/>
          <w:sz w:val="16"/>
          <w:szCs w:val="16"/>
          <w:lang w:eastAsia="pl-PL"/>
        </w:rPr>
        <w:t>Należy wybrać odpowiedź „tak” lub „nie” przez wstawienie znaku X w kratce obok wybranej odpowiedzi.</w:t>
      </w:r>
      <w:r w:rsidR="00D80141" w:rsidRPr="00575DAB">
        <w:rPr>
          <w:iCs/>
          <w:sz w:val="16"/>
          <w:szCs w:val="16"/>
          <w:lang w:eastAsia="pl-PL"/>
        </w:rPr>
        <w:t xml:space="preserve"> </w:t>
      </w:r>
      <w:r w:rsidRPr="00575DAB">
        <w:rPr>
          <w:iCs/>
          <w:sz w:val="16"/>
          <w:szCs w:val="16"/>
          <w:lang w:eastAsia="pl-PL"/>
        </w:rPr>
        <w:t>Operację można uznać za zgodną z LSR gdy przyczynia się do osiągnięcia przynajmniej jednego celu ogólnego i co najmniej jednego celu</w:t>
      </w:r>
      <w:r w:rsidR="00D80141" w:rsidRPr="00575DAB">
        <w:rPr>
          <w:iCs/>
          <w:sz w:val="16"/>
          <w:szCs w:val="16"/>
          <w:lang w:eastAsia="pl-PL"/>
        </w:rPr>
        <w:t xml:space="preserve"> </w:t>
      </w:r>
      <w:r w:rsidRPr="00575DAB">
        <w:rPr>
          <w:iCs/>
          <w:sz w:val="16"/>
          <w:szCs w:val="16"/>
          <w:lang w:eastAsia="pl-PL"/>
        </w:rPr>
        <w:t>szczegółowego i jest zgodna z przynajmniej jednym przedsięwzięciem planowanym w ramach LSR. Brak wy</w:t>
      </w:r>
      <w:r w:rsidR="00154B29">
        <w:rPr>
          <w:iCs/>
          <w:sz w:val="16"/>
          <w:szCs w:val="16"/>
          <w:lang w:eastAsia="pl-PL"/>
        </w:rPr>
        <w:t>brania odpowiedzi w punktach 1-4</w:t>
      </w:r>
      <w:r w:rsidRPr="00575DAB">
        <w:rPr>
          <w:iCs/>
          <w:sz w:val="16"/>
          <w:szCs w:val="16"/>
          <w:lang w:eastAsia="pl-PL"/>
        </w:rPr>
        <w:t xml:space="preserve"> powoduje, że głos jest nieważny.</w:t>
      </w:r>
      <w:r w:rsidR="00D80141" w:rsidRPr="00575DAB">
        <w:rPr>
          <w:iCs/>
          <w:sz w:val="16"/>
          <w:szCs w:val="16"/>
          <w:lang w:eastAsia="pl-PL"/>
        </w:rPr>
        <w:t xml:space="preserve"> </w:t>
      </w:r>
      <w:r w:rsidRPr="00575DAB">
        <w:rPr>
          <w:iCs/>
          <w:sz w:val="16"/>
          <w:szCs w:val="16"/>
          <w:lang w:eastAsia="pl-PL"/>
        </w:rPr>
        <w:t>Kartę należy wypełnić czytelnie piórem, długopisem lub cienkopisem</w:t>
      </w:r>
      <w:r w:rsidRPr="00575DAB">
        <w:rPr>
          <w:sz w:val="16"/>
          <w:szCs w:val="16"/>
          <w:lang w:eastAsia="pl-PL"/>
        </w:rPr>
        <w:t>.</w:t>
      </w:r>
    </w:p>
    <w:sectPr w:rsidR="003A1F17" w:rsidRPr="00575DAB" w:rsidSect="00D80141">
      <w:headerReference w:type="default" r:id="rId7"/>
      <w:footerReference w:type="default" r:id="rId8"/>
      <w:pgSz w:w="11906" w:h="16838"/>
      <w:pgMar w:top="1417" w:right="1417" w:bottom="1417" w:left="1417" w:header="709" w:footer="33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4D1D" w:rsidRDefault="008E4D1D" w:rsidP="0065573C">
      <w:r>
        <w:separator/>
      </w:r>
    </w:p>
  </w:endnote>
  <w:endnote w:type="continuationSeparator" w:id="0">
    <w:p w:rsidR="008E4D1D" w:rsidRDefault="008E4D1D" w:rsidP="0065573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73C" w:rsidRDefault="0065573C" w:rsidP="00D80141">
    <w:pPr>
      <w:spacing w:before="240" w:after="280" w:line="360" w:lineRule="auto"/>
      <w:jc w:val="center"/>
      <w:rPr>
        <w:rFonts w:ascii="Calibri" w:eastAsia="Calibri" w:hAnsi="Calibri" w:cs="Calibri"/>
        <w:sz w:val="12"/>
        <w:szCs w:val="12"/>
      </w:rPr>
    </w:pPr>
    <w:r>
      <w:rPr>
        <w:rFonts w:ascii="Calibri" w:eastAsia="Calibri" w:hAnsi="Calibri" w:cs="Calibri"/>
        <w:sz w:val="12"/>
        <w:szCs w:val="12"/>
      </w:rPr>
      <w:t>Europejski Fundusz Rolny na rzecz Rozwoju Obszarów Wiejskich. Europa inwestująca w obszary wiejskie.  Projekt  współfinansowany  ze środków Unii Europejskiej w ramach osi 4 – Leader  Programu Rozwoju Obszarów Wiejskich na lata 2014-2020. Instytucja Zarządzająca Programem Rozwoju Obszarów Wiejskich na lata 2014-2020 – Minister Rolnictwa i Rozwoju Wsi.</w:t>
    </w:r>
  </w:p>
  <w:p w:rsidR="0065573C" w:rsidRDefault="0065573C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4D1D" w:rsidRDefault="008E4D1D" w:rsidP="0065573C">
      <w:r>
        <w:separator/>
      </w:r>
    </w:p>
  </w:footnote>
  <w:footnote w:type="continuationSeparator" w:id="0">
    <w:p w:rsidR="008E4D1D" w:rsidRDefault="008E4D1D" w:rsidP="0065573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73C" w:rsidRDefault="00730C2B" w:rsidP="0065573C">
    <w:pPr>
      <w:pStyle w:val="Nagwek"/>
    </w:pPr>
    <w:r>
      <w:rPr>
        <w:noProof/>
        <w:lang w:eastAsia="pl-PL"/>
      </w:rPr>
      <w:drawing>
        <wp:anchor distT="0" distB="0" distL="0" distR="0" simplePos="0" relativeHeight="251659264" behindDoc="0" locked="0" layoutInCell="1" allowOverlap="1">
          <wp:simplePos x="0" y="0"/>
          <wp:positionH relativeFrom="column">
            <wp:posOffset>3485515</wp:posOffset>
          </wp:positionH>
          <wp:positionV relativeFrom="paragraph">
            <wp:posOffset>-41910</wp:posOffset>
          </wp:positionV>
          <wp:extent cx="428625" cy="428625"/>
          <wp:effectExtent l="19050" t="0" r="9525" b="0"/>
          <wp:wrapTopAndBottom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42862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60288" behindDoc="0" locked="0" layoutInCell="1" allowOverlap="1">
          <wp:simplePos x="0" y="0"/>
          <wp:positionH relativeFrom="column">
            <wp:posOffset>4846955</wp:posOffset>
          </wp:positionH>
          <wp:positionV relativeFrom="paragraph">
            <wp:posOffset>-97155</wp:posOffset>
          </wp:positionV>
          <wp:extent cx="771525" cy="490220"/>
          <wp:effectExtent l="19050" t="0" r="9525" b="0"/>
          <wp:wrapTopAndBottom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49022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8240" behindDoc="0" locked="0" layoutInCell="1" allowOverlap="1">
          <wp:simplePos x="0" y="0"/>
          <wp:positionH relativeFrom="column">
            <wp:posOffset>1341755</wp:posOffset>
          </wp:positionH>
          <wp:positionV relativeFrom="paragraph">
            <wp:posOffset>-97155</wp:posOffset>
          </wp:positionV>
          <wp:extent cx="1028700" cy="431165"/>
          <wp:effectExtent l="19050" t="0" r="0" b="0"/>
          <wp:wrapTopAndBottom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700" cy="43116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5573C">
      <w:rPr>
        <w:noProof/>
        <w:lang w:eastAsia="pl-PL"/>
      </w:rPr>
      <w:drawing>
        <wp:anchor distT="0" distB="0" distL="0" distR="0" simplePos="0" relativeHeight="251661312" behindDoc="0" locked="0" layoutInCell="1" allowOverlap="1">
          <wp:simplePos x="0" y="0"/>
          <wp:positionH relativeFrom="column">
            <wp:posOffset>27305</wp:posOffset>
          </wp:positionH>
          <wp:positionV relativeFrom="paragraph">
            <wp:posOffset>-97155</wp:posOffset>
          </wp:positionV>
          <wp:extent cx="628650" cy="414655"/>
          <wp:effectExtent l="19050" t="0" r="0" b="0"/>
          <wp:wrapTopAndBottom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4146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65573C" w:rsidRDefault="00572609" w:rsidP="0065573C">
    <w:pPr>
      <w:rPr>
        <w:rFonts w:ascii="Tahoma" w:hAnsi="Tahoma" w:cs="Tahoma"/>
        <w:b/>
        <w:color w:val="280099"/>
        <w:sz w:val="8"/>
        <w:szCs w:val="8"/>
      </w:rPr>
    </w:pPr>
    <w:r w:rsidRPr="0057260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-491.4pt;margin-top:47pt;width:94.95pt;height:10.95pt;z-index:251663360;mso-wrap-distance-left:9.05pt;mso-wrap-distance-right:9.05pt" stroked="f">
          <v:fill opacity="0" color2="black"/>
          <v:textbox style="mso-next-textbox:#_x0000_s2054" inset="0,0,0,0">
            <w:txbxContent>
              <w:p w:rsidR="0065573C" w:rsidRDefault="0065573C" w:rsidP="0065573C">
                <w:pPr>
                  <w:jc w:val="center"/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  <w:t>Europejski Fundusz Rolny na rzecz</w:t>
                </w:r>
              </w:p>
              <w:p w:rsidR="0065573C" w:rsidRDefault="0065573C" w:rsidP="0065573C">
                <w:pPr>
                  <w:jc w:val="center"/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  <w:t>Rozwoju Obszarów Wiejskich</w:t>
                </w:r>
              </w:p>
            </w:txbxContent>
          </v:textbox>
        </v:shape>
      </w:pict>
    </w:r>
    <w:r w:rsidR="0065573C">
      <w:rPr>
        <w:rFonts w:ascii="Tahoma" w:hAnsi="Tahoma" w:cs="Tahoma"/>
        <w:b/>
        <w:bCs/>
        <w:color w:val="280099"/>
        <w:sz w:val="8"/>
        <w:szCs w:val="8"/>
      </w:rPr>
      <w:t>Europejski Fundusz Rolny na rzecz</w:t>
    </w:r>
  </w:p>
  <w:p w:rsidR="0065573C" w:rsidRDefault="0065573C" w:rsidP="0065573C">
    <w:r>
      <w:rPr>
        <w:rFonts w:ascii="Tahoma" w:hAnsi="Tahoma" w:cs="Tahoma"/>
        <w:b/>
        <w:color w:val="280099"/>
        <w:sz w:val="8"/>
        <w:szCs w:val="8"/>
      </w:rPr>
      <w:t xml:space="preserve">   Rozwoju Obszarów Wiejskich</w:t>
    </w:r>
  </w:p>
  <w:p w:rsidR="0065573C" w:rsidRPr="0065573C" w:rsidRDefault="00154B29" w:rsidP="00154B29">
    <w:pPr>
      <w:pStyle w:val="Tekstpodstawowy"/>
      <w:jc w:val="right"/>
    </w:pPr>
    <w:r>
      <w:t>Załącznik nr 6 do Regulaminu Rady LGD „Zapiecek”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A41307"/>
    <w:multiLevelType w:val="hybridMultilevel"/>
    <w:tmpl w:val="E24C0B3A"/>
    <w:lvl w:ilvl="0" w:tplc="00000005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1C6A61"/>
    <w:multiLevelType w:val="hybridMultilevel"/>
    <w:tmpl w:val="5AAA80D8"/>
    <w:lvl w:ilvl="0" w:tplc="00000005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/>
  <w:stylePaneFormatFilter w:val="0000"/>
  <w:defaultTabStop w:val="720"/>
  <w:hyphenationZone w:val="425"/>
  <w:defaultTableStyle w:val="Normalny"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11266">
      <o:colormenu v:ext="edit" fillcolor="none [4]" strokecolor="none [1]" shadowcolor="none [2]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65573C"/>
    <w:rsid w:val="00054226"/>
    <w:rsid w:val="00154B29"/>
    <w:rsid w:val="00177078"/>
    <w:rsid w:val="001C3472"/>
    <w:rsid w:val="0028006C"/>
    <w:rsid w:val="002D4A77"/>
    <w:rsid w:val="003A1F17"/>
    <w:rsid w:val="00527E3C"/>
    <w:rsid w:val="00572609"/>
    <w:rsid w:val="00575DAB"/>
    <w:rsid w:val="0065573C"/>
    <w:rsid w:val="006A47BE"/>
    <w:rsid w:val="006B13F4"/>
    <w:rsid w:val="00730C2B"/>
    <w:rsid w:val="00801D62"/>
    <w:rsid w:val="008E4D1D"/>
    <w:rsid w:val="009775A7"/>
    <w:rsid w:val="00A73031"/>
    <w:rsid w:val="00A75C83"/>
    <w:rsid w:val="00BB53D3"/>
    <w:rsid w:val="00BC2416"/>
    <w:rsid w:val="00D80141"/>
    <w:rsid w:val="00E72F3A"/>
    <w:rsid w:val="00FA7688"/>
    <w:rsid w:val="00FC5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5C83"/>
    <w:pPr>
      <w:widowControl w:val="0"/>
      <w:suppressAutoHyphens/>
      <w:autoSpaceDE w:val="0"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A75C83"/>
    <w:rPr>
      <w:rFonts w:cs="Times New Roman"/>
    </w:rPr>
  </w:style>
  <w:style w:type="character" w:customStyle="1" w:styleId="Absatz-Standardschriftart">
    <w:name w:val="Absatz-Standardschriftart"/>
    <w:rsid w:val="00A75C83"/>
  </w:style>
  <w:style w:type="character" w:customStyle="1" w:styleId="WW-Absatz-Standardschriftart">
    <w:name w:val="WW-Absatz-Standardschriftart"/>
    <w:rsid w:val="00A75C83"/>
  </w:style>
  <w:style w:type="character" w:customStyle="1" w:styleId="WW-Absatz-Standardschriftart1">
    <w:name w:val="WW-Absatz-Standardschriftart1"/>
    <w:rsid w:val="00A75C83"/>
  </w:style>
  <w:style w:type="character" w:customStyle="1" w:styleId="WW-Absatz-Standardschriftart11">
    <w:name w:val="WW-Absatz-Standardschriftart11"/>
    <w:rsid w:val="00A75C83"/>
  </w:style>
  <w:style w:type="character" w:customStyle="1" w:styleId="WW-Absatz-Standardschriftart111">
    <w:name w:val="WW-Absatz-Standardschriftart111"/>
    <w:rsid w:val="00A75C83"/>
  </w:style>
  <w:style w:type="character" w:customStyle="1" w:styleId="Domylnaczcionkaakapitu2">
    <w:name w:val="Domyślna czcionka akapitu2"/>
    <w:rsid w:val="00A75C83"/>
  </w:style>
  <w:style w:type="character" w:customStyle="1" w:styleId="WW-Absatz-Standardschriftart1111">
    <w:name w:val="WW-Absatz-Standardschriftart1111"/>
    <w:rsid w:val="00A75C83"/>
  </w:style>
  <w:style w:type="character" w:customStyle="1" w:styleId="WW-Absatz-Standardschriftart11111">
    <w:name w:val="WW-Absatz-Standardschriftart11111"/>
    <w:rsid w:val="00A75C83"/>
  </w:style>
  <w:style w:type="character" w:customStyle="1" w:styleId="WW-Absatz-Standardschriftart111111">
    <w:name w:val="WW-Absatz-Standardschriftart111111"/>
    <w:rsid w:val="00A75C83"/>
  </w:style>
  <w:style w:type="character" w:customStyle="1" w:styleId="WW-Absatz-Standardschriftart1111111">
    <w:name w:val="WW-Absatz-Standardschriftart1111111"/>
    <w:rsid w:val="00A75C83"/>
  </w:style>
  <w:style w:type="character" w:customStyle="1" w:styleId="WW-Absatz-Standardschriftart11111111">
    <w:name w:val="WW-Absatz-Standardschriftart11111111"/>
    <w:rsid w:val="00A75C83"/>
  </w:style>
  <w:style w:type="character" w:customStyle="1" w:styleId="WW-Absatz-Standardschriftart111111111">
    <w:name w:val="WW-Absatz-Standardschriftart111111111"/>
    <w:rsid w:val="00A75C83"/>
  </w:style>
  <w:style w:type="character" w:customStyle="1" w:styleId="WW-Absatz-Standardschriftart1111111111">
    <w:name w:val="WW-Absatz-Standardschriftart1111111111"/>
    <w:rsid w:val="00A75C83"/>
  </w:style>
  <w:style w:type="character" w:customStyle="1" w:styleId="WW-Absatz-Standardschriftart11111111111">
    <w:name w:val="WW-Absatz-Standardschriftart11111111111"/>
    <w:rsid w:val="00A75C83"/>
  </w:style>
  <w:style w:type="character" w:customStyle="1" w:styleId="WW-Absatz-Standardschriftart111111111111">
    <w:name w:val="WW-Absatz-Standardschriftart111111111111"/>
    <w:rsid w:val="00A75C83"/>
  </w:style>
  <w:style w:type="character" w:customStyle="1" w:styleId="WW-Absatz-Standardschriftart1111111111111">
    <w:name w:val="WW-Absatz-Standardschriftart1111111111111"/>
    <w:rsid w:val="00A75C83"/>
  </w:style>
  <w:style w:type="character" w:customStyle="1" w:styleId="WW-Absatz-Standardschriftart11111111111111">
    <w:name w:val="WW-Absatz-Standardschriftart11111111111111"/>
    <w:rsid w:val="00A75C83"/>
  </w:style>
  <w:style w:type="character" w:customStyle="1" w:styleId="WW-Absatz-Standardschriftart111111111111111">
    <w:name w:val="WW-Absatz-Standardschriftart111111111111111"/>
    <w:rsid w:val="00A75C83"/>
  </w:style>
  <w:style w:type="character" w:customStyle="1" w:styleId="WW-Absatz-Standardschriftart1111111111111111">
    <w:name w:val="WW-Absatz-Standardschriftart1111111111111111"/>
    <w:rsid w:val="00A75C83"/>
  </w:style>
  <w:style w:type="character" w:customStyle="1" w:styleId="WW-Absatz-Standardschriftart11111111111111111">
    <w:name w:val="WW-Absatz-Standardschriftart11111111111111111"/>
    <w:rsid w:val="00A75C83"/>
  </w:style>
  <w:style w:type="character" w:customStyle="1" w:styleId="WW-Absatz-Standardschriftart111111111111111111">
    <w:name w:val="WW-Absatz-Standardschriftart111111111111111111"/>
    <w:rsid w:val="00A75C83"/>
  </w:style>
  <w:style w:type="character" w:customStyle="1" w:styleId="WW-Absatz-Standardschriftart1111111111111111111">
    <w:name w:val="WW-Absatz-Standardschriftart1111111111111111111"/>
    <w:rsid w:val="00A75C83"/>
  </w:style>
  <w:style w:type="character" w:customStyle="1" w:styleId="WW-Absatz-Standardschriftart11111111111111111111">
    <w:name w:val="WW-Absatz-Standardschriftart11111111111111111111"/>
    <w:rsid w:val="00A75C83"/>
  </w:style>
  <w:style w:type="character" w:customStyle="1" w:styleId="WW-Absatz-Standardschriftart111111111111111111111">
    <w:name w:val="WW-Absatz-Standardschriftart111111111111111111111"/>
    <w:rsid w:val="00A75C83"/>
  </w:style>
  <w:style w:type="character" w:customStyle="1" w:styleId="WW-Absatz-Standardschriftart1111111111111111111111">
    <w:name w:val="WW-Absatz-Standardschriftart1111111111111111111111"/>
    <w:rsid w:val="00A75C83"/>
  </w:style>
  <w:style w:type="character" w:customStyle="1" w:styleId="WW-Absatz-Standardschriftart11111111111111111111111">
    <w:name w:val="WW-Absatz-Standardschriftart11111111111111111111111"/>
    <w:rsid w:val="00A75C83"/>
  </w:style>
  <w:style w:type="character" w:customStyle="1" w:styleId="WW-Absatz-Standardschriftart111111111111111111111111">
    <w:name w:val="WW-Absatz-Standardschriftart111111111111111111111111"/>
    <w:rsid w:val="00A75C83"/>
  </w:style>
  <w:style w:type="character" w:customStyle="1" w:styleId="WW-Absatz-Standardschriftart1111111111111111111111111">
    <w:name w:val="WW-Absatz-Standardschriftart1111111111111111111111111"/>
    <w:rsid w:val="00A75C83"/>
  </w:style>
  <w:style w:type="character" w:customStyle="1" w:styleId="WW-Absatz-Standardschriftart11111111111111111111111111">
    <w:name w:val="WW-Absatz-Standardschriftart11111111111111111111111111"/>
    <w:rsid w:val="00A75C83"/>
  </w:style>
  <w:style w:type="character" w:customStyle="1" w:styleId="WW-Absatz-Standardschriftart111111111111111111111111111">
    <w:name w:val="WW-Absatz-Standardschriftart111111111111111111111111111"/>
    <w:rsid w:val="00A75C83"/>
  </w:style>
  <w:style w:type="character" w:customStyle="1" w:styleId="WW-Absatz-Standardschriftart1111111111111111111111111111">
    <w:name w:val="WW-Absatz-Standardschriftart1111111111111111111111111111"/>
    <w:rsid w:val="00A75C83"/>
  </w:style>
  <w:style w:type="character" w:customStyle="1" w:styleId="WW-Absatz-Standardschriftart11111111111111111111111111111">
    <w:name w:val="WW-Absatz-Standardschriftart11111111111111111111111111111"/>
    <w:rsid w:val="00A75C83"/>
  </w:style>
  <w:style w:type="character" w:customStyle="1" w:styleId="WW-Absatz-Standardschriftart111111111111111111111111111111">
    <w:name w:val="WW-Absatz-Standardschriftart111111111111111111111111111111"/>
    <w:rsid w:val="00A75C83"/>
  </w:style>
  <w:style w:type="character" w:customStyle="1" w:styleId="WW-Absatz-Standardschriftart1111111111111111111111111111111">
    <w:name w:val="WW-Absatz-Standardschriftart1111111111111111111111111111111"/>
    <w:rsid w:val="00A75C83"/>
  </w:style>
  <w:style w:type="character" w:customStyle="1" w:styleId="WW-Absatz-Standardschriftart11111111111111111111111111111111">
    <w:name w:val="WW-Absatz-Standardschriftart11111111111111111111111111111111"/>
    <w:rsid w:val="00A75C83"/>
  </w:style>
  <w:style w:type="character" w:customStyle="1" w:styleId="WW-Absatz-Standardschriftart111111111111111111111111111111111">
    <w:name w:val="WW-Absatz-Standardschriftart111111111111111111111111111111111"/>
    <w:rsid w:val="00A75C83"/>
  </w:style>
  <w:style w:type="character" w:customStyle="1" w:styleId="WW-Absatz-Standardschriftart1111111111111111111111111111111111">
    <w:name w:val="WW-Absatz-Standardschriftart1111111111111111111111111111111111"/>
    <w:rsid w:val="00A75C83"/>
  </w:style>
  <w:style w:type="character" w:customStyle="1" w:styleId="WW-Absatz-Standardschriftart11111111111111111111111111111111111">
    <w:name w:val="WW-Absatz-Standardschriftart11111111111111111111111111111111111"/>
    <w:rsid w:val="00A75C83"/>
  </w:style>
  <w:style w:type="character" w:customStyle="1" w:styleId="WW-Absatz-Standardschriftart111111111111111111111111111111111111">
    <w:name w:val="WW-Absatz-Standardschriftart111111111111111111111111111111111111"/>
    <w:rsid w:val="00A75C83"/>
  </w:style>
  <w:style w:type="character" w:customStyle="1" w:styleId="WW-Absatz-Standardschriftart1111111111111111111111111111111111111">
    <w:name w:val="WW-Absatz-Standardschriftart1111111111111111111111111111111111111"/>
    <w:rsid w:val="00A75C83"/>
  </w:style>
  <w:style w:type="character" w:customStyle="1" w:styleId="WW-Absatz-Standardschriftart11111111111111111111111111111111111111">
    <w:name w:val="WW-Absatz-Standardschriftart11111111111111111111111111111111111111"/>
    <w:rsid w:val="00A75C83"/>
  </w:style>
  <w:style w:type="character" w:customStyle="1" w:styleId="WW-Absatz-Standardschriftart111111111111111111111111111111111111111">
    <w:name w:val="WW-Absatz-Standardschriftart111111111111111111111111111111111111111"/>
    <w:rsid w:val="00A75C83"/>
  </w:style>
  <w:style w:type="character" w:customStyle="1" w:styleId="WW-Absatz-Standardschriftart1111111111111111111111111111111111111111">
    <w:name w:val="WW-Absatz-Standardschriftart1111111111111111111111111111111111111111"/>
    <w:rsid w:val="00A75C83"/>
  </w:style>
  <w:style w:type="character" w:customStyle="1" w:styleId="Domylnaczcionkaakapitu1">
    <w:name w:val="Domyślna czcionka akapitu1"/>
    <w:rsid w:val="00A75C83"/>
  </w:style>
  <w:style w:type="character" w:customStyle="1" w:styleId="RTFNum21">
    <w:name w:val="RTF_Num 2 1"/>
    <w:rsid w:val="00A75C83"/>
    <w:rPr>
      <w:rFonts w:cs="Times New Roman"/>
    </w:rPr>
  </w:style>
  <w:style w:type="character" w:customStyle="1" w:styleId="RTFNum22">
    <w:name w:val="RTF_Num 2 2"/>
    <w:rsid w:val="00A75C83"/>
    <w:rPr>
      <w:rFonts w:cs="Times New Roman"/>
    </w:rPr>
  </w:style>
  <w:style w:type="character" w:customStyle="1" w:styleId="RTFNum23">
    <w:name w:val="RTF_Num 2 3"/>
    <w:rsid w:val="00A75C83"/>
    <w:rPr>
      <w:rFonts w:cs="Times New Roman"/>
    </w:rPr>
  </w:style>
  <w:style w:type="character" w:customStyle="1" w:styleId="RTFNum24">
    <w:name w:val="RTF_Num 2 4"/>
    <w:rsid w:val="00A75C83"/>
    <w:rPr>
      <w:rFonts w:cs="Times New Roman"/>
    </w:rPr>
  </w:style>
  <w:style w:type="character" w:customStyle="1" w:styleId="RTFNum25">
    <w:name w:val="RTF_Num 2 5"/>
    <w:rsid w:val="00A75C83"/>
    <w:rPr>
      <w:rFonts w:cs="Times New Roman"/>
    </w:rPr>
  </w:style>
  <w:style w:type="character" w:customStyle="1" w:styleId="RTFNum26">
    <w:name w:val="RTF_Num 2 6"/>
    <w:rsid w:val="00A75C83"/>
    <w:rPr>
      <w:rFonts w:cs="Times New Roman"/>
    </w:rPr>
  </w:style>
  <w:style w:type="character" w:customStyle="1" w:styleId="RTFNum27">
    <w:name w:val="RTF_Num 2 7"/>
    <w:rsid w:val="00A75C83"/>
    <w:rPr>
      <w:rFonts w:cs="Times New Roman"/>
    </w:rPr>
  </w:style>
  <w:style w:type="character" w:customStyle="1" w:styleId="RTFNum28">
    <w:name w:val="RTF_Num 2 8"/>
    <w:rsid w:val="00A75C83"/>
    <w:rPr>
      <w:rFonts w:cs="Times New Roman"/>
    </w:rPr>
  </w:style>
  <w:style w:type="character" w:customStyle="1" w:styleId="RTFNum29">
    <w:name w:val="RTF_Num 2 9"/>
    <w:rsid w:val="00A75C83"/>
    <w:rPr>
      <w:rFonts w:cs="Times New Roman"/>
    </w:rPr>
  </w:style>
  <w:style w:type="character" w:customStyle="1" w:styleId="Domylnaczcionkaakapitu3">
    <w:name w:val="Domyślna czcionka akapitu3"/>
    <w:rsid w:val="00A75C83"/>
  </w:style>
  <w:style w:type="character" w:customStyle="1" w:styleId="NagwekZnak">
    <w:name w:val="Nagłówek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customStyle="1" w:styleId="TekstpodstawowyZnak">
    <w:name w:val="Tekst podstawowy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styleId="Pogrubienie">
    <w:name w:val="Strong"/>
    <w:qFormat/>
    <w:rsid w:val="00A75C83"/>
    <w:rPr>
      <w:b/>
      <w:bCs/>
    </w:rPr>
  </w:style>
  <w:style w:type="character" w:customStyle="1" w:styleId="Symbolewypunktowania">
    <w:name w:val="Symbole wypunktowania"/>
    <w:rsid w:val="00A75C83"/>
    <w:rPr>
      <w:rFonts w:ascii="OpenSymbol" w:eastAsia="OpenSymbol" w:hAnsi="OpenSymbol" w:cs="OpenSymbol"/>
    </w:rPr>
  </w:style>
  <w:style w:type="character" w:styleId="Hipercze">
    <w:name w:val="Hyperlink"/>
    <w:rsid w:val="00A75C83"/>
    <w:rPr>
      <w:color w:val="000080"/>
      <w:u w:val="single"/>
    </w:rPr>
  </w:style>
  <w:style w:type="character" w:customStyle="1" w:styleId="Znakinumeracji">
    <w:name w:val="Znaki numeracji"/>
    <w:rsid w:val="00A75C83"/>
  </w:style>
  <w:style w:type="character" w:customStyle="1" w:styleId="TekstprzypisukocowegoZnak">
    <w:name w:val="Tekst przypisu końcowego Znak"/>
    <w:basedOn w:val="Domylnaczcionkaakapitu2"/>
    <w:rsid w:val="00A75C83"/>
  </w:style>
  <w:style w:type="character" w:customStyle="1" w:styleId="Znakiprzypiswkocowych">
    <w:name w:val="Znaki przypisów końcowych"/>
    <w:basedOn w:val="Domylnaczcionkaakapitu2"/>
    <w:rsid w:val="00A75C83"/>
    <w:rPr>
      <w:vertAlign w:val="superscript"/>
    </w:rPr>
  </w:style>
  <w:style w:type="paragraph" w:customStyle="1" w:styleId="Nagwek2">
    <w:name w:val="Nagłówek2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Tekstpodstawowy">
    <w:name w:val="Body Text"/>
    <w:basedOn w:val="Normalny"/>
    <w:rsid w:val="00A75C83"/>
    <w:pPr>
      <w:spacing w:after="120"/>
    </w:pPr>
  </w:style>
  <w:style w:type="paragraph" w:styleId="Lista">
    <w:name w:val="List"/>
    <w:basedOn w:val="Tekstpodstawowy"/>
    <w:rsid w:val="00A75C83"/>
    <w:rPr>
      <w:rFonts w:cs="Tahoma"/>
    </w:rPr>
  </w:style>
  <w:style w:type="paragraph" w:customStyle="1" w:styleId="Podpis3">
    <w:name w:val="Podpis3"/>
    <w:basedOn w:val="Normalny"/>
    <w:rsid w:val="00A75C8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rsid w:val="00A75C83"/>
    <w:pPr>
      <w:suppressLineNumbers/>
    </w:pPr>
    <w:rPr>
      <w:rFonts w:cs="Tahoma"/>
    </w:rPr>
  </w:style>
  <w:style w:type="paragraph" w:customStyle="1" w:styleId="Nagwek1">
    <w:name w:val="Nagłówek1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Nagwek">
    <w:name w:val="header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gwek3">
    <w:name w:val="Nagłówek3"/>
    <w:basedOn w:val="Normalny"/>
    <w:next w:val="Tekstpodstawowy"/>
    <w:rsid w:val="00A75C83"/>
    <w:pPr>
      <w:keepNext/>
      <w:spacing w:before="240" w:after="120"/>
    </w:pPr>
    <w:rPr>
      <w:rFonts w:ascii="Arial" w:eastAsia="Arial" w:hAnsi="Arial" w:cs="Arial"/>
      <w:sz w:val="28"/>
      <w:szCs w:val="28"/>
    </w:rPr>
  </w:style>
  <w:style w:type="paragraph" w:customStyle="1" w:styleId="Legenda1">
    <w:name w:val="Legenda1"/>
    <w:basedOn w:val="Normalny"/>
    <w:rsid w:val="00A75C83"/>
    <w:pPr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ny"/>
    <w:rsid w:val="00A75C83"/>
    <w:rPr>
      <w:rFonts w:cs="Tahoma"/>
    </w:rPr>
  </w:style>
  <w:style w:type="paragraph" w:customStyle="1" w:styleId="NormalnyWeb1">
    <w:name w:val="Normalny (Web)1"/>
    <w:basedOn w:val="Normalny"/>
    <w:rsid w:val="00A75C83"/>
    <w:pPr>
      <w:autoSpaceDE/>
      <w:spacing w:before="100" w:after="119"/>
    </w:pPr>
    <w:rPr>
      <w:sz w:val="24"/>
      <w:szCs w:val="24"/>
    </w:rPr>
  </w:style>
  <w:style w:type="paragraph" w:styleId="NormalnyWeb">
    <w:name w:val="Normal (Web)"/>
    <w:basedOn w:val="Normalny"/>
    <w:rsid w:val="00A75C83"/>
    <w:pPr>
      <w:widowControl/>
      <w:suppressAutoHyphens w:val="0"/>
      <w:autoSpaceDE/>
      <w:spacing w:before="100" w:after="119"/>
    </w:pPr>
    <w:rPr>
      <w:sz w:val="24"/>
      <w:szCs w:val="24"/>
    </w:rPr>
  </w:style>
  <w:style w:type="paragraph" w:customStyle="1" w:styleId="Zawartotabeli">
    <w:name w:val="Zawartość tabeli"/>
    <w:basedOn w:val="Normalny"/>
    <w:rsid w:val="00A75C83"/>
    <w:pPr>
      <w:suppressLineNumbers/>
    </w:pPr>
  </w:style>
  <w:style w:type="paragraph" w:customStyle="1" w:styleId="Nagwektabeli">
    <w:name w:val="Nagłówek tabeli"/>
    <w:basedOn w:val="Zawartotabeli"/>
    <w:rsid w:val="00A75C83"/>
    <w:pPr>
      <w:jc w:val="center"/>
    </w:pPr>
    <w:rPr>
      <w:b/>
      <w:bCs/>
    </w:rPr>
  </w:style>
  <w:style w:type="paragraph" w:styleId="Tekstprzypisukocowego">
    <w:name w:val="endnote text"/>
    <w:basedOn w:val="Normalny"/>
    <w:rsid w:val="00A75C83"/>
  </w:style>
  <w:style w:type="paragraph" w:customStyle="1" w:styleId="Zawartoramki">
    <w:name w:val="Zawartość ramki"/>
    <w:basedOn w:val="Tekstpodstawowy"/>
    <w:rsid w:val="00A75C83"/>
  </w:style>
  <w:style w:type="paragraph" w:styleId="Stopka">
    <w:name w:val="footer"/>
    <w:basedOn w:val="Normalny"/>
    <w:link w:val="StopkaZnak"/>
    <w:uiPriority w:val="99"/>
    <w:semiHidden/>
    <w:unhideWhenUsed/>
    <w:rsid w:val="0065573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5573C"/>
    <w:rPr>
      <w:lang w:eastAsia="ar-SA"/>
    </w:rPr>
  </w:style>
  <w:style w:type="table" w:styleId="Tabela-Siatka">
    <w:name w:val="Table Grid"/>
    <w:basedOn w:val="Standardowy"/>
    <w:uiPriority w:val="59"/>
    <w:rsid w:val="00E72F3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BC241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2</Pages>
  <Words>271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9</cp:revision>
  <cp:lastPrinted>2015-08-06T06:20:00Z</cp:lastPrinted>
  <dcterms:created xsi:type="dcterms:W3CDTF">2015-11-25T07:46:00Z</dcterms:created>
  <dcterms:modified xsi:type="dcterms:W3CDTF">2015-12-30T08:05:00Z</dcterms:modified>
</cp:coreProperties>
</file>